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43A79" w14:textId="1F9154DE" w:rsidR="00E66A33" w:rsidRPr="00B827D8" w:rsidRDefault="001A24B8" w:rsidP="00E66A33">
      <w:pPr>
        <w:pStyle w:val="berschrift1"/>
      </w:pPr>
      <w:r w:rsidRPr="001A24B8">
        <w:t>Endress+Hauser und Hahn-Schickard gründen Joint Venture</w:t>
      </w:r>
    </w:p>
    <w:p w14:paraId="3AE41AC2" w14:textId="0F34544A" w:rsidR="009C7261" w:rsidRDefault="00B81B08" w:rsidP="009C7261">
      <w:pPr>
        <w:pStyle w:val="berschrift2"/>
      </w:pPr>
      <w:r>
        <w:t xml:space="preserve">Endress+Hauser </w:t>
      </w:r>
      <w:proofErr w:type="spellStart"/>
      <w:r w:rsidR="001A24B8">
        <w:t>BioSense</w:t>
      </w:r>
      <w:proofErr w:type="spellEnd"/>
      <w:r w:rsidR="001A24B8">
        <w:t xml:space="preserve"> soll </w:t>
      </w:r>
      <w:r w:rsidR="00B00915">
        <w:t xml:space="preserve">Geräte und </w:t>
      </w:r>
      <w:r w:rsidR="00A23552">
        <w:t xml:space="preserve">Verfahren für </w:t>
      </w:r>
      <w:r w:rsidR="001A24B8">
        <w:t>schnelle molekulare Analysen</w:t>
      </w:r>
      <w:r w:rsidR="00A23552">
        <w:t xml:space="preserve"> </w:t>
      </w:r>
      <w:r w:rsidR="001A24B8">
        <w:t>entwickeln</w:t>
      </w:r>
    </w:p>
    <w:p w14:paraId="58872B55" w14:textId="4ECD9EED" w:rsidR="001A24B8" w:rsidRPr="001A24B8" w:rsidRDefault="00B00915" w:rsidP="001A24B8">
      <w:pPr>
        <w:rPr>
          <w:b/>
          <w:bCs/>
        </w:rPr>
      </w:pPr>
      <w:r>
        <w:rPr>
          <w:b/>
          <w:bCs/>
        </w:rPr>
        <w:t xml:space="preserve">Mehr Sicherheit in der </w:t>
      </w:r>
      <w:r w:rsidR="001A24B8">
        <w:rPr>
          <w:b/>
          <w:bCs/>
        </w:rPr>
        <w:t>Leben</w:t>
      </w:r>
      <w:r w:rsidR="001A24B8" w:rsidRPr="001A24B8">
        <w:rPr>
          <w:b/>
          <w:bCs/>
        </w:rPr>
        <w:t>smittel</w:t>
      </w:r>
      <w:r>
        <w:rPr>
          <w:b/>
          <w:bCs/>
        </w:rPr>
        <w:t>produktion</w:t>
      </w:r>
      <w:r w:rsidR="001A24B8" w:rsidRPr="001A24B8">
        <w:rPr>
          <w:b/>
          <w:bCs/>
        </w:rPr>
        <w:t xml:space="preserve"> </w:t>
      </w:r>
      <w:r>
        <w:rPr>
          <w:b/>
          <w:bCs/>
        </w:rPr>
        <w:t xml:space="preserve">und anderen verfahrenstechnischen Anwendungen </w:t>
      </w:r>
      <w:r w:rsidR="001A24B8" w:rsidRPr="001A24B8">
        <w:rPr>
          <w:b/>
          <w:bCs/>
        </w:rPr>
        <w:t xml:space="preserve">ist das erklärte Ziel eines Joint Ventures zwischen Endress+Hauser und Hahn-Schickard. Dazu haben beide Partner </w:t>
      </w:r>
      <w:r w:rsidR="00A23552">
        <w:rPr>
          <w:b/>
          <w:bCs/>
        </w:rPr>
        <w:t>im deutschen Freiburg</w:t>
      </w:r>
      <w:r w:rsidR="001A24B8" w:rsidRPr="001A24B8">
        <w:rPr>
          <w:b/>
          <w:bCs/>
        </w:rPr>
        <w:t xml:space="preserve"> </w:t>
      </w:r>
      <w:r w:rsidR="00613A28">
        <w:rPr>
          <w:b/>
          <w:bCs/>
        </w:rPr>
        <w:t>die</w:t>
      </w:r>
      <w:r w:rsidR="001A24B8" w:rsidRPr="001A24B8">
        <w:rPr>
          <w:b/>
          <w:bCs/>
        </w:rPr>
        <w:t xml:space="preserve"> Endress+Hauser </w:t>
      </w:r>
      <w:proofErr w:type="spellStart"/>
      <w:r w:rsidR="001A24B8" w:rsidRPr="001A24B8">
        <w:rPr>
          <w:b/>
          <w:bCs/>
        </w:rPr>
        <w:t>BioSense</w:t>
      </w:r>
      <w:proofErr w:type="spellEnd"/>
      <w:r w:rsidR="001A24B8" w:rsidRPr="001A24B8">
        <w:rPr>
          <w:b/>
          <w:bCs/>
        </w:rPr>
        <w:t xml:space="preserve"> </w:t>
      </w:r>
      <w:r w:rsidR="00613A28">
        <w:rPr>
          <w:b/>
          <w:bCs/>
        </w:rPr>
        <w:t xml:space="preserve">GmbH </w:t>
      </w:r>
      <w:r w:rsidR="001A24B8" w:rsidRPr="001A24B8">
        <w:rPr>
          <w:b/>
          <w:bCs/>
        </w:rPr>
        <w:t xml:space="preserve">gegründet. </w:t>
      </w:r>
      <w:r w:rsidR="00613A28">
        <w:rPr>
          <w:b/>
          <w:bCs/>
        </w:rPr>
        <w:t>Sie</w:t>
      </w:r>
      <w:r w:rsidR="001A24B8" w:rsidRPr="001A24B8">
        <w:rPr>
          <w:b/>
          <w:bCs/>
        </w:rPr>
        <w:t xml:space="preserve"> soll schnelle molekulare Analysen vor Ort </w:t>
      </w:r>
      <w:r w:rsidR="00A23552">
        <w:rPr>
          <w:b/>
          <w:bCs/>
        </w:rPr>
        <w:t>er</w:t>
      </w:r>
      <w:r w:rsidR="001A24B8" w:rsidRPr="001A24B8">
        <w:rPr>
          <w:b/>
          <w:bCs/>
        </w:rPr>
        <w:t xml:space="preserve">möglichen, </w:t>
      </w:r>
      <w:r w:rsidR="00613A28">
        <w:rPr>
          <w:b/>
          <w:bCs/>
        </w:rPr>
        <w:t>um</w:t>
      </w:r>
      <w:r w:rsidR="001A24B8" w:rsidRPr="001A24B8">
        <w:rPr>
          <w:b/>
          <w:bCs/>
        </w:rPr>
        <w:t xml:space="preserve"> beispielsweise bakterielle oder virale Kontaminationen in Wasser und Getränken, genetische Veränderungen in Lebensmitteln oder die Verunreinigung von Milch </w:t>
      </w:r>
      <w:r w:rsidR="00613A28">
        <w:rPr>
          <w:b/>
          <w:bCs/>
        </w:rPr>
        <w:t>zu erkennen</w:t>
      </w:r>
      <w:r w:rsidR="001A24B8" w:rsidRPr="001A24B8">
        <w:rPr>
          <w:b/>
          <w:bCs/>
        </w:rPr>
        <w:t>.</w:t>
      </w:r>
    </w:p>
    <w:p w14:paraId="244F4D4D" w14:textId="3311371A" w:rsidR="00CE79FB" w:rsidRDefault="001451E1" w:rsidP="001A24B8">
      <w:r>
        <w:t>Der Forschungs- und Entwicklungsdienstleister</w:t>
      </w:r>
      <w:r w:rsidR="00CE79FB">
        <w:t xml:space="preserve"> </w:t>
      </w:r>
      <w:r w:rsidR="001A24B8">
        <w:t xml:space="preserve">Hahn-Schickard </w:t>
      </w:r>
      <w:r w:rsidR="00CE79FB">
        <w:t>arbeitet</w:t>
      </w:r>
      <w:r w:rsidR="001A24B8">
        <w:t xml:space="preserve"> in enger Kooperation mit de</w:t>
      </w:r>
      <w:r>
        <w:t>m Institut für Mikrosystemtechnik der</w:t>
      </w:r>
      <w:r w:rsidR="001A24B8">
        <w:t xml:space="preserve"> </w:t>
      </w:r>
      <w:r w:rsidR="00CE79FB">
        <w:t>Albert-Ludwigs-</w:t>
      </w:r>
      <w:r w:rsidR="001A24B8">
        <w:t xml:space="preserve">Universität Freiburg bereits seit vielen Jahren an schnellen diagnostischen Verfahren, um etwa kleinste Mengen an infektiösen Erregern vor Ort mit mobilen Geräten nachweisen zu können. </w:t>
      </w:r>
      <w:r w:rsidR="00CE79FB">
        <w:t>Ziel des neuen Joint Ventures ist es nun, diese Technologie von der medizinischen Diagnostik auf die industrielle Prozess- und Laborautomatisierung zu übertragen.</w:t>
      </w:r>
    </w:p>
    <w:p w14:paraId="37710EC1" w14:textId="3D65F306" w:rsidR="00CE79FB" w:rsidRDefault="00F40ED8" w:rsidP="00CE79FB">
      <w:pPr>
        <w:pStyle w:val="Texttitle"/>
      </w:pPr>
      <w:r>
        <w:t>Innovative</w:t>
      </w:r>
      <w:r w:rsidR="00C943E4">
        <w:t>s</w:t>
      </w:r>
      <w:r>
        <w:t xml:space="preserve"> </w:t>
      </w:r>
      <w:r w:rsidR="00C943E4">
        <w:t>Cluster</w:t>
      </w:r>
    </w:p>
    <w:p w14:paraId="1ADF0EF8" w14:textId="4047FAFD" w:rsidR="001A24B8" w:rsidRDefault="00F12344" w:rsidP="001A24B8">
      <w:r>
        <w:t>I</w:t>
      </w:r>
      <w:r w:rsidR="001A24B8">
        <w:t xml:space="preserve">n den ersten Monaten </w:t>
      </w:r>
      <w:r>
        <w:t xml:space="preserve">kommt Endress+Hauser </w:t>
      </w:r>
      <w:proofErr w:type="spellStart"/>
      <w:r>
        <w:t>BioSense</w:t>
      </w:r>
      <w:proofErr w:type="spellEnd"/>
      <w:r>
        <w:t xml:space="preserve"> </w:t>
      </w:r>
      <w:r w:rsidR="001A24B8">
        <w:t xml:space="preserve">noch in Räumen der Universität sowie bei Hahn-Schickard unter. Im </w:t>
      </w:r>
      <w:r>
        <w:t>nächsten</w:t>
      </w:r>
      <w:r w:rsidR="001A24B8">
        <w:t xml:space="preserve"> Jahr wird </w:t>
      </w:r>
      <w:r w:rsidR="00CE79FB">
        <w:t xml:space="preserve">das Unternehmen </w:t>
      </w:r>
      <w:r w:rsidR="001A24B8">
        <w:t>dann in das derzeit im Bau befindliche Freiburger Innovationszentrum FRIZ auf dem Campus der Technischen Fakultät umziehen</w:t>
      </w:r>
      <w:r w:rsidR="00613A28">
        <w:t xml:space="preserve">. </w:t>
      </w:r>
      <w:r w:rsidR="00CE79FB">
        <w:t xml:space="preserve">Das </w:t>
      </w:r>
      <w:r w:rsidR="00613A28">
        <w:t>Start-up</w:t>
      </w:r>
      <w:r w:rsidR="00E64001">
        <w:t xml:space="preserve"> </w:t>
      </w:r>
      <w:r w:rsidR="00CE79FB">
        <w:t xml:space="preserve">erweitert </w:t>
      </w:r>
      <w:r w:rsidR="00F40ED8">
        <w:t xml:space="preserve">damit </w:t>
      </w:r>
      <w:r w:rsidR="00E64001">
        <w:t xml:space="preserve">den Freiburger Endress+Hauser </w:t>
      </w:r>
      <w:r w:rsidR="00E27360">
        <w:t>Standort</w:t>
      </w:r>
      <w:r w:rsidR="00E64001">
        <w:t xml:space="preserve">, </w:t>
      </w:r>
      <w:r w:rsidR="00613A28">
        <w:t>a</w:t>
      </w:r>
      <w:r w:rsidR="00E27360">
        <w:t>n</w:t>
      </w:r>
      <w:r w:rsidR="00613A28">
        <w:t xml:space="preserve"> dem</w:t>
      </w:r>
      <w:r w:rsidR="00E64001">
        <w:t xml:space="preserve"> bereits </w:t>
      </w:r>
      <w:r w:rsidR="00F40ED8">
        <w:t xml:space="preserve">heute </w:t>
      </w:r>
      <w:r w:rsidR="00E64001">
        <w:t xml:space="preserve">an neuen Sensortechnologien, Biosensoren sowie Lösungen für die Industrie 4.0 </w:t>
      </w:r>
      <w:r w:rsidR="00CE79FB">
        <w:t>ge</w:t>
      </w:r>
      <w:r w:rsidR="00E64001">
        <w:t>arbeitet</w:t>
      </w:r>
      <w:r w:rsidR="00CE79FB">
        <w:t xml:space="preserve"> wird</w:t>
      </w:r>
      <w:r w:rsidR="00E64001">
        <w:t>.</w:t>
      </w:r>
    </w:p>
    <w:p w14:paraId="62654313" w14:textId="7D4DE841" w:rsidR="00CE79FB" w:rsidRDefault="00CE79FB" w:rsidP="00CE79FB">
      <w:bookmarkStart w:id="0" w:name="_Hlk76137615"/>
      <w:r>
        <w:t xml:space="preserve">Bei der Entwicklung von Geräten und Verfahren für molekulare Analysen in Prozess und Labor wird Endress+Hauser </w:t>
      </w:r>
      <w:proofErr w:type="spellStart"/>
      <w:r>
        <w:t>BioSense</w:t>
      </w:r>
      <w:proofErr w:type="spellEnd"/>
      <w:r>
        <w:t xml:space="preserve"> eng mit der </w:t>
      </w:r>
      <w:r w:rsidR="00C943E4">
        <w:t>IST</w:t>
      </w:r>
      <w:r w:rsidR="00B55F8C">
        <w:t xml:space="preserve"> </w:t>
      </w:r>
      <w:proofErr w:type="spellStart"/>
      <w:r w:rsidR="00B55F8C">
        <w:t>Innuscreen</w:t>
      </w:r>
      <w:proofErr w:type="spellEnd"/>
      <w:r w:rsidR="00B55F8C">
        <w:t xml:space="preserve"> </w:t>
      </w:r>
      <w:r>
        <w:t>GmbH in Berlin zusammenarbeiten</w:t>
      </w:r>
      <w:r w:rsidR="00256868">
        <w:t>, die</w:t>
      </w:r>
      <w:r>
        <w:t xml:space="preserve"> ebenfalls Teil der Endress+Hauser Gruppe </w:t>
      </w:r>
      <w:r w:rsidR="00256868">
        <w:t xml:space="preserve">ist. </w:t>
      </w:r>
      <w:bookmarkStart w:id="1" w:name="_Hlk76137557"/>
      <w:r w:rsidR="00C943E4">
        <w:t>IST</w:t>
      </w:r>
      <w:r w:rsidR="00256868">
        <w:t xml:space="preserve"> </w:t>
      </w:r>
      <w:proofErr w:type="spellStart"/>
      <w:r w:rsidR="00256868">
        <w:t>Innuscreen</w:t>
      </w:r>
      <w:proofErr w:type="spellEnd"/>
      <w:r w:rsidR="00256868">
        <w:t xml:space="preserve"> </w:t>
      </w:r>
      <w:bookmarkEnd w:id="1"/>
      <w:r w:rsidR="00256868">
        <w:t xml:space="preserve">bietet ein </w:t>
      </w:r>
      <w:r w:rsidR="00256868" w:rsidRPr="00256868">
        <w:t>breites Portfolio für die Nukleinsäure</w:t>
      </w:r>
      <w:r w:rsidR="00C943E4">
        <w:t>-I</w:t>
      </w:r>
      <w:r w:rsidR="00256868" w:rsidRPr="00256868">
        <w:t>solierung und Molekulardiagnostik</w:t>
      </w:r>
      <w:r w:rsidR="00256868">
        <w:t xml:space="preserve"> und liefert unter anderem </w:t>
      </w:r>
      <w:r w:rsidR="00256868" w:rsidRPr="00256868">
        <w:t>Kits</w:t>
      </w:r>
      <w:r w:rsidR="00256868">
        <w:t xml:space="preserve"> und </w:t>
      </w:r>
      <w:r w:rsidR="00256868" w:rsidRPr="00256868">
        <w:t>Assays</w:t>
      </w:r>
      <w:r>
        <w:t xml:space="preserve"> für die PCR-Diagnostik.</w:t>
      </w:r>
    </w:p>
    <w:bookmarkEnd w:id="0"/>
    <w:p w14:paraId="31510070" w14:textId="2EEC1EBC" w:rsidR="00613A28" w:rsidRDefault="00613A28" w:rsidP="00613A28">
      <w:pPr>
        <w:pStyle w:val="Texttitle"/>
      </w:pPr>
      <w:r>
        <w:t>Erfahrene</w:t>
      </w:r>
      <w:r w:rsidR="00F40ED8">
        <w:t>s</w:t>
      </w:r>
      <w:r>
        <w:t xml:space="preserve"> Führungs</w:t>
      </w:r>
      <w:r w:rsidR="00F40ED8">
        <w:t>team</w:t>
      </w:r>
    </w:p>
    <w:p w14:paraId="285B45D6" w14:textId="4DE690BE" w:rsidR="001A24B8" w:rsidRDefault="00F12344" w:rsidP="001A24B8">
      <w:r>
        <w:t xml:space="preserve">Endress+Hauser hält 75 Prozent der Anteile am </w:t>
      </w:r>
      <w:r w:rsidR="00795344">
        <w:t xml:space="preserve">neuen </w:t>
      </w:r>
      <w:r>
        <w:t xml:space="preserve">Joint Venture, Hahn-Schickard 25 Prozent. </w:t>
      </w:r>
      <w:r w:rsidR="001A24B8">
        <w:t xml:space="preserve">Als Geschäftsführer </w:t>
      </w:r>
      <w:r w:rsidR="00613A28">
        <w:t xml:space="preserve">für Endress+Hauser </w:t>
      </w:r>
      <w:proofErr w:type="spellStart"/>
      <w:r w:rsidR="00613A28">
        <w:t>BioSense</w:t>
      </w:r>
      <w:proofErr w:type="spellEnd"/>
      <w:r w:rsidR="00613A28">
        <w:t xml:space="preserve"> </w:t>
      </w:r>
      <w:r w:rsidR="001A24B8">
        <w:t xml:space="preserve">konnte Dr. Nicholas Krohn gewonnen werden, </w:t>
      </w:r>
      <w:r w:rsidR="00B00915">
        <w:t xml:space="preserve">der </w:t>
      </w:r>
      <w:r w:rsidR="001A24B8">
        <w:t xml:space="preserve">bestens vertraut </w:t>
      </w:r>
      <w:r w:rsidR="00B00915">
        <w:t xml:space="preserve">ist </w:t>
      </w:r>
      <w:r w:rsidR="001A24B8">
        <w:t>mit dem Gebiet der Lebensmittelanalytik. Das Gründungsteam wird ergänzt durch Dr. Stefan Burger und Dr. Martin Schulz, zwei langjährige Hahn-Schickard-Mitarbeiter, die auf dem Gebiet der molekularen Diagnostik an der Technischen Fakultät der Universität Freiburg promoviert haben.</w:t>
      </w:r>
    </w:p>
    <w:p w14:paraId="348EC152" w14:textId="57C436F9" w:rsidR="006F2D14" w:rsidRDefault="006F4ADF" w:rsidP="003447FE">
      <w:pPr>
        <w:rPr>
          <w:rFonts w:eastAsia="E+H Sans" w:cs="E+H Sans"/>
        </w:rPr>
      </w:pPr>
      <w:r w:rsidRPr="00BE56CF">
        <w:t xml:space="preserve"> </w:t>
      </w:r>
      <w:r w:rsidR="006F2D14">
        <w:rPr>
          <w:rFonts w:eastAsia="E+H Sans" w:cs="E+H Sans"/>
        </w:rPr>
        <w:br w:type="page"/>
      </w:r>
    </w:p>
    <w:p w14:paraId="216D4C22" w14:textId="2C3FCD37" w:rsidR="00B801FD" w:rsidRDefault="00D95A5C" w:rsidP="00D95A5C">
      <w:pPr>
        <w:spacing w:before="360" w:after="240"/>
      </w:pPr>
      <w:r>
        <w:rPr>
          <w:noProof/>
        </w:rPr>
        <w:lastRenderedPageBreak/>
        <w:drawing>
          <wp:inline distT="0" distB="0" distL="0" distR="0" wp14:anchorId="26B08BCD" wp14:editId="2724BCB0">
            <wp:extent cx="2161032" cy="1438656"/>
            <wp:effectExtent l="0" t="0" r="0" b="9525"/>
            <wp:docPr id="2" name="Grafik 2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inn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E1ECC" w14:textId="254D87A2" w:rsidR="00B801FD" w:rsidRDefault="00B801FD" w:rsidP="00B801FD">
      <w:pPr>
        <w:pStyle w:val="Texttitle"/>
      </w:pPr>
      <w:r>
        <w:t>EH_</w:t>
      </w:r>
      <w:r w:rsidR="001A24B8">
        <w:t>biosense</w:t>
      </w:r>
      <w:r>
        <w:t>_1.jpg</w:t>
      </w:r>
    </w:p>
    <w:p w14:paraId="31792054" w14:textId="3E2684DD" w:rsidR="00256868" w:rsidRDefault="00256868" w:rsidP="00256868">
      <w:r>
        <w:t>Lebensmittelsicherheit ist ein Einsatzgebiet</w:t>
      </w:r>
      <w:r w:rsidR="0074266D">
        <w:t xml:space="preserve"> für die Lösungen zur molekularen Analyse</w:t>
      </w:r>
      <w:r>
        <w:t xml:space="preserve">, die Endress+Hauser </w:t>
      </w:r>
      <w:proofErr w:type="spellStart"/>
      <w:r>
        <w:t>BioSense</w:t>
      </w:r>
      <w:proofErr w:type="spellEnd"/>
      <w:r>
        <w:t xml:space="preserve"> </w:t>
      </w:r>
      <w:r w:rsidR="00E26720">
        <w:t xml:space="preserve">– ein Joint Venture von Endress+Hauser und Hahn-Schickard – </w:t>
      </w:r>
      <w:r w:rsidR="0074266D">
        <w:t>im</w:t>
      </w:r>
      <w:r w:rsidR="00E26720">
        <w:t xml:space="preserve"> </w:t>
      </w:r>
      <w:r w:rsidR="0074266D">
        <w:t xml:space="preserve">deutschen Freiburg </w:t>
      </w:r>
      <w:r>
        <w:t>entwickeln soll.</w:t>
      </w:r>
    </w:p>
    <w:p w14:paraId="4F6404FF" w14:textId="77777777" w:rsidR="00745F69" w:rsidRDefault="00745F69" w:rsidP="00745F69">
      <w:pPr>
        <w:rPr>
          <w:b/>
          <w:noProof/>
          <w:color w:val="auto"/>
        </w:rPr>
      </w:pPr>
    </w:p>
    <w:p w14:paraId="017DA081" w14:textId="74DC05F8" w:rsidR="00755A91" w:rsidRPr="00B827D8" w:rsidRDefault="00E66A33" w:rsidP="00506433">
      <w:r w:rsidRPr="00B827D8">
        <w:br w:type="page"/>
      </w:r>
    </w:p>
    <w:p w14:paraId="0013D98D" w14:textId="79D31B26" w:rsidR="0074266D" w:rsidRDefault="006A44DA" w:rsidP="0074266D">
      <w:pPr>
        <w:pStyle w:val="Texttitle"/>
      </w:pPr>
      <w:r>
        <w:lastRenderedPageBreak/>
        <w:t>Die Endress+Hauser Gruppe</w:t>
      </w:r>
    </w:p>
    <w:p w14:paraId="75C2B911" w14:textId="7821FC76" w:rsidR="006A44DA" w:rsidRPr="00001669" w:rsidRDefault="0074266D" w:rsidP="0074266D">
      <w:r>
        <w:br/>
      </w:r>
      <w:r w:rsidR="006A44DA" w:rsidRPr="00E310CC">
        <w:t xml:space="preserve">Endress+Hauser ist ein </w:t>
      </w:r>
      <w:r w:rsidR="006A44DA">
        <w:t>global</w:t>
      </w:r>
      <w:r w:rsidR="006A44DA" w:rsidRPr="00E310CC">
        <w:t xml:space="preserve"> führender Anbieter von Mess- und </w:t>
      </w:r>
      <w:r w:rsidR="006A44DA" w:rsidRPr="00001669">
        <w:t>Automatisierungstechnik für Prozess und Labor. Das Familienunternehmen mit Sitz in Reinach/Schweiz erzielte 20</w:t>
      </w:r>
      <w:r w:rsidR="006A44DA">
        <w:t>20</w:t>
      </w:r>
      <w:r w:rsidR="006A44DA" w:rsidRPr="00001669">
        <w:t xml:space="preserve"> mit </w:t>
      </w:r>
      <w:r w:rsidR="006A44DA">
        <w:t>über</w:t>
      </w:r>
      <w:r w:rsidR="006A44DA" w:rsidRPr="00001669">
        <w:t xml:space="preserve"> 14.000 Beschäftigten </w:t>
      </w:r>
      <w:r w:rsidR="006A44DA">
        <w:t>annähernd</w:t>
      </w:r>
      <w:r w:rsidR="006A44DA" w:rsidRPr="00001669">
        <w:t xml:space="preserve"> 2,</w:t>
      </w:r>
      <w:r w:rsidR="006A44DA">
        <w:t>6</w:t>
      </w:r>
      <w:r w:rsidR="006A44DA" w:rsidRPr="00001669">
        <w:t xml:space="preserve"> Milliarden Euro Umsatz. </w:t>
      </w:r>
    </w:p>
    <w:p w14:paraId="4A42B3F7" w14:textId="77777777" w:rsidR="006A44DA" w:rsidRPr="00001669" w:rsidRDefault="006A44DA" w:rsidP="006A44DA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7BFEEF0E" w14:textId="77777777" w:rsidR="006A44DA" w:rsidRPr="00001669" w:rsidRDefault="006A44DA" w:rsidP="006A44DA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50 Ländern sowie Vertreter in weiteren 70 Staaten stellen einen kompetenten Support sicher. Produktionsstätten auf </w:t>
      </w:r>
      <w:r>
        <w:rPr>
          <w:szCs w:val="22"/>
        </w:rPr>
        <w:t>vier</w:t>
      </w:r>
      <w:r w:rsidRPr="00001669">
        <w:rPr>
          <w:szCs w:val="22"/>
        </w:rPr>
        <w:t xml:space="preserve"> Kontinenten fertigen schnell und flexibel in höchster Qualität.</w:t>
      </w:r>
    </w:p>
    <w:p w14:paraId="7E25F49A" w14:textId="77777777" w:rsidR="006A44DA" w:rsidRPr="00BE3497" w:rsidRDefault="006A44DA" w:rsidP="006A44DA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>
        <w:rPr>
          <w:color w:val="auto"/>
          <w:szCs w:val="22"/>
        </w:rPr>
        <w:t>9</w:t>
      </w:r>
      <w:r w:rsidRPr="00001669">
        <w:rPr>
          <w:color w:val="auto"/>
          <w:szCs w:val="22"/>
        </w:rPr>
        <w:t xml:space="preserve">00 Patente und </w:t>
      </w:r>
      <w:r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1125B65A" w14:textId="77777777" w:rsidR="006A44DA" w:rsidRDefault="006A44DA" w:rsidP="006A44DA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32C58A4D" w14:textId="32771BA0" w:rsidR="008D6018" w:rsidRPr="0074266D" w:rsidRDefault="008D6018" w:rsidP="008D6018">
      <w:pPr>
        <w:pStyle w:val="Texttitle"/>
      </w:pPr>
      <w:r>
        <w:br/>
      </w:r>
      <w:r w:rsidRPr="0074266D">
        <w:t>Hahn-Schickard-Gesellschaft für angewandte Forschung e.V.</w:t>
      </w:r>
    </w:p>
    <w:p w14:paraId="37C17BC2" w14:textId="67B2FD36" w:rsidR="008D6018" w:rsidRDefault="008D6018" w:rsidP="008D6018">
      <w:pPr>
        <w:rPr>
          <w:lang w:val="de-CH"/>
        </w:rPr>
      </w:pPr>
      <w:r>
        <w:rPr>
          <w:lang w:val="de-CH"/>
        </w:rPr>
        <w:br/>
      </w:r>
      <w:r w:rsidRPr="0074266D">
        <w:rPr>
          <w:lang w:val="de-CH"/>
        </w:rPr>
        <w:t>Hahn-Schickard entwickelt intelligente Produkte mit Mikrosystemtechnik: von der ersten Idee über die Fertigung bis zum finalen Produkt – branchenübergreifend. Der Forschungs- und Entwicklungsdienstleister ist mit seinen Instituten an vier Standorten in Baden-Württemberg vertreten: in Stuttgart, Villingen-Schwenningen, Freiburg und Ulm. In vertrauensvoller Zusammenarbeit mit der Industrie realisiert Hahn-Schickard innovative Produkte und entwickelt Technologien in den Bereichen Sensorik, intelligente eingebettete Systeme für das Internet der Dinge, künstliche Intelligenz, Lab-on-a-Chip und Analytik sowie Aufbau- und Verbindungstechnik und elektrochemische Energiesysteme. Das Angebot umfasst die Herstellung von kleineren und mittleren Serien sowie die Überleitung in die Großserienfertigung.</w:t>
      </w:r>
    </w:p>
    <w:p w14:paraId="14B593AD" w14:textId="77777777" w:rsidR="008D6018" w:rsidRDefault="008D6018" w:rsidP="008D6018">
      <w:pPr>
        <w:rPr>
          <w:lang w:val="de-CH"/>
        </w:rPr>
      </w:pPr>
      <w:r w:rsidRPr="00E310CC">
        <w:rPr>
          <w:szCs w:val="22"/>
        </w:rPr>
        <w:t>Mehr Informationen unter</w:t>
      </w:r>
      <w:r>
        <w:rPr>
          <w:szCs w:val="22"/>
        </w:rPr>
        <w:t xml:space="preserve"> </w:t>
      </w:r>
      <w:r w:rsidRPr="0074266D">
        <w:rPr>
          <w:szCs w:val="22"/>
          <w:u w:val="single"/>
        </w:rPr>
        <w:t>www.</w:t>
      </w:r>
      <w:r>
        <w:rPr>
          <w:szCs w:val="22"/>
          <w:u w:val="single"/>
        </w:rPr>
        <w:t>h</w:t>
      </w:r>
      <w:r w:rsidRPr="0074266D">
        <w:rPr>
          <w:szCs w:val="22"/>
          <w:u w:val="single"/>
        </w:rPr>
        <w:t>ahn-</w:t>
      </w:r>
      <w:r>
        <w:rPr>
          <w:szCs w:val="22"/>
          <w:u w:val="single"/>
        </w:rPr>
        <w:t>s</w:t>
      </w:r>
      <w:r w:rsidRPr="0074266D">
        <w:rPr>
          <w:szCs w:val="22"/>
          <w:u w:val="single"/>
        </w:rPr>
        <w:t>chickard.de</w:t>
      </w:r>
      <w:r>
        <w:rPr>
          <w:szCs w:val="22"/>
          <w:u w:val="single"/>
        </w:rPr>
        <w:t xml:space="preserve"> </w:t>
      </w:r>
    </w:p>
    <w:p w14:paraId="25FB9E5A" w14:textId="1E6B9781" w:rsidR="00B0795C" w:rsidRDefault="00B0795C" w:rsidP="008D6018"/>
    <w:p w14:paraId="40F69ECA" w14:textId="0A648655" w:rsidR="00B0795C" w:rsidRDefault="00B0795C" w:rsidP="00B0795C">
      <w:pPr>
        <w:pStyle w:val="TitelimText"/>
      </w:pPr>
      <w:r>
        <w:t>Kontakt</w:t>
      </w:r>
      <w:r w:rsidR="008D6018">
        <w:t>e</w:t>
      </w:r>
    </w:p>
    <w:p w14:paraId="479357DD" w14:textId="24749DFE" w:rsidR="008D6018" w:rsidRDefault="0074266D" w:rsidP="008D6018">
      <w:pPr>
        <w:tabs>
          <w:tab w:val="left" w:pos="5103"/>
          <w:tab w:val="left" w:pos="5670"/>
        </w:tabs>
        <w:spacing w:after="0"/>
        <w:rPr>
          <w:rFonts w:eastAsiaTheme="minorEastAsia" w:cs="Arial"/>
          <w:noProof/>
          <w:lang w:eastAsia="de-DE"/>
        </w:rPr>
      </w:pPr>
      <w:r>
        <w:br/>
      </w:r>
      <w:r w:rsidR="005D5217">
        <w:t>Endress+Hauser</w:t>
      </w:r>
      <w:r w:rsidR="005D5217" w:rsidRPr="0074266D">
        <w:t xml:space="preserve"> </w:t>
      </w:r>
      <w:r w:rsidR="005D5217">
        <w:t>Gruppe:</w:t>
      </w:r>
      <w:r w:rsidR="005D5217">
        <w:tab/>
      </w:r>
      <w:r w:rsidR="005D5217" w:rsidRPr="005D5217">
        <w:t>Hahn-Schickard</w:t>
      </w:r>
      <w:r w:rsidR="005D5217">
        <w:t>:</w:t>
      </w:r>
      <w:r w:rsidR="005D5217">
        <w:br/>
      </w:r>
      <w:r w:rsidR="00B0795C">
        <w:t>Martin Raab</w:t>
      </w:r>
      <w:r w:rsidR="00B0795C">
        <w:tab/>
      </w:r>
      <w:r w:rsidRPr="002E3BB4">
        <w:rPr>
          <w:rFonts w:eastAsiaTheme="minorEastAsia" w:cs="Arial"/>
          <w:noProof/>
          <w:lang w:eastAsia="de-DE"/>
        </w:rPr>
        <w:t>Prof. Dr.</w:t>
      </w:r>
      <w:r w:rsidR="008A422E">
        <w:rPr>
          <w:rFonts w:eastAsiaTheme="minorEastAsia" w:cs="Arial"/>
          <w:noProof/>
          <w:lang w:eastAsia="de-DE"/>
        </w:rPr>
        <w:t>-Ing.</w:t>
      </w:r>
      <w:r w:rsidRPr="002E3BB4">
        <w:rPr>
          <w:rFonts w:eastAsiaTheme="minorEastAsia" w:cs="Arial"/>
          <w:noProof/>
          <w:lang w:eastAsia="de-DE"/>
        </w:rPr>
        <w:t xml:space="preserve"> Roland Zengerle</w:t>
      </w:r>
    </w:p>
    <w:p w14:paraId="62D78B0A" w14:textId="4BF7A112" w:rsidR="008D6018" w:rsidRDefault="0074266D" w:rsidP="008D6018">
      <w:pPr>
        <w:tabs>
          <w:tab w:val="left" w:pos="5103"/>
          <w:tab w:val="left" w:pos="5670"/>
        </w:tabs>
        <w:spacing w:after="0"/>
      </w:pPr>
      <w:r>
        <w:t xml:space="preserve">Group Media </w:t>
      </w:r>
      <w:proofErr w:type="spellStart"/>
      <w:r>
        <w:t>Spokesperson</w:t>
      </w:r>
      <w:proofErr w:type="spellEnd"/>
      <w:r w:rsidR="00B0795C">
        <w:tab/>
      </w:r>
      <w:r w:rsidR="008D6018">
        <w:t>Hahn-Schickard-</w:t>
      </w:r>
      <w:r>
        <w:t xml:space="preserve">Institutsleiter </w:t>
      </w:r>
    </w:p>
    <w:p w14:paraId="3E4397BD" w14:textId="3CDF5B0A" w:rsidR="0074266D" w:rsidRDefault="0074266D" w:rsidP="008D6018">
      <w:pPr>
        <w:tabs>
          <w:tab w:val="left" w:pos="5103"/>
          <w:tab w:val="left" w:pos="5670"/>
        </w:tabs>
        <w:spacing w:after="0"/>
      </w:pPr>
      <w:r>
        <w:t>martin.raab@endress.com</w:t>
      </w:r>
      <w:r>
        <w:tab/>
      </w:r>
      <w:r w:rsidR="008A422E">
        <w:t>R</w:t>
      </w:r>
      <w:r w:rsidR="008D6018" w:rsidRPr="008D6018">
        <w:t>oland.</w:t>
      </w:r>
      <w:r w:rsidR="008A422E">
        <w:t>Z</w:t>
      </w:r>
      <w:r w:rsidR="008D6018" w:rsidRPr="008D6018">
        <w:t>engerle@</w:t>
      </w:r>
      <w:r w:rsidR="008A422E">
        <w:t>H</w:t>
      </w:r>
      <w:r w:rsidR="008D6018" w:rsidRPr="008D6018">
        <w:t>ahn-</w:t>
      </w:r>
      <w:r w:rsidR="008A422E">
        <w:t>S</w:t>
      </w:r>
      <w:r w:rsidR="008D6018" w:rsidRPr="008D6018">
        <w:t>chickard.de</w:t>
      </w:r>
    </w:p>
    <w:p w14:paraId="54C482D9" w14:textId="248F18DC" w:rsidR="00DD2EB7" w:rsidRPr="00C45112" w:rsidRDefault="0074266D" w:rsidP="008D6018">
      <w:pPr>
        <w:tabs>
          <w:tab w:val="left" w:pos="5103"/>
          <w:tab w:val="left" w:pos="5670"/>
        </w:tabs>
      </w:pPr>
      <w:r>
        <w:t>+41 61 715 7722</w:t>
      </w:r>
      <w:r>
        <w:tab/>
      </w:r>
      <w:r w:rsidRPr="002E3BB4">
        <w:rPr>
          <w:rFonts w:eastAsiaTheme="minorEastAsia" w:cs="Arial"/>
          <w:noProof/>
          <w:lang w:eastAsia="de-DE"/>
        </w:rPr>
        <w:t>+49 761 203</w:t>
      </w:r>
      <w:r>
        <w:rPr>
          <w:rFonts w:eastAsiaTheme="minorEastAsia" w:cs="Arial"/>
          <w:noProof/>
          <w:lang w:eastAsia="de-DE"/>
        </w:rPr>
        <w:t xml:space="preserve"> </w:t>
      </w:r>
      <w:r w:rsidRPr="002E3BB4">
        <w:rPr>
          <w:rFonts w:eastAsiaTheme="minorEastAsia" w:cs="Arial"/>
          <w:noProof/>
          <w:lang w:eastAsia="de-DE"/>
        </w:rPr>
        <w:t>732</w:t>
      </w:r>
      <w:r w:rsidR="008A422E">
        <w:rPr>
          <w:rFonts w:eastAsiaTheme="minorEastAsia" w:cs="Arial"/>
          <w:noProof/>
          <w:lang w:eastAsia="de-DE"/>
        </w:rPr>
        <w:t>00</w:t>
      </w:r>
    </w:p>
    <w:sectPr w:rsidR="00DD2EB7" w:rsidRPr="00C45112" w:rsidSect="00E233C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78D38" w14:textId="77777777" w:rsidR="002B1694" w:rsidRDefault="002B1694" w:rsidP="00380AC8">
      <w:pPr>
        <w:spacing w:after="0" w:line="240" w:lineRule="auto"/>
      </w:pPr>
      <w:r>
        <w:separator/>
      </w:r>
    </w:p>
  </w:endnote>
  <w:endnote w:type="continuationSeparator" w:id="0">
    <w:p w14:paraId="2D754A80" w14:textId="77777777" w:rsidR="002B1694" w:rsidRDefault="002B169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+H Sans">
    <w:panose1 w:val="020B0404050202020204"/>
    <w:charset w:val="00"/>
    <w:family w:val="swiss"/>
    <w:pitch w:val="variable"/>
    <w:sig w:usb0="A00002AF" w:usb1="1000206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6109D3D" w14:textId="58CE7E08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8A422E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fldSimple w:instr=" NUMPAGES  \* Arabic  \* MERGEFORMAT ">
          <w:r w:rsidR="008A422E" w:rsidRPr="008A422E">
            <w:rPr>
              <w:noProof/>
              <w:sz w:val="16"/>
              <w:szCs w:val="16"/>
            </w:rPr>
            <w:t>3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3A512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A4ECC" w14:textId="77777777" w:rsidR="002B1694" w:rsidRDefault="002B1694" w:rsidP="00380AC8">
      <w:pPr>
        <w:spacing w:after="0" w:line="240" w:lineRule="auto"/>
      </w:pPr>
      <w:r>
        <w:separator/>
      </w:r>
    </w:p>
  </w:footnote>
  <w:footnote w:type="continuationSeparator" w:id="0">
    <w:p w14:paraId="184FD037" w14:textId="77777777" w:rsidR="002B1694" w:rsidRDefault="002B169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316D14E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7617C26" w14:textId="68E28942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11E47927" w14:textId="20B96D97" w:rsidR="00895409" w:rsidRPr="00F023F2" w:rsidRDefault="007A49D6" w:rsidP="001A6C6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22</w:t>
          </w:r>
          <w:r w:rsidR="00895409">
            <w:rPr>
              <w:lang w:val="de-CH"/>
            </w:rPr>
            <w:t xml:space="preserve">. </w:t>
          </w:r>
          <w:r w:rsidR="006F4ADF">
            <w:rPr>
              <w:lang w:val="de-CH"/>
            </w:rPr>
            <w:t>Juli</w:t>
          </w:r>
          <w:r w:rsidR="00895409">
            <w:rPr>
              <w:lang w:val="de-CH"/>
            </w:rPr>
            <w:t xml:space="preserve"> 20</w:t>
          </w:r>
          <w:r w:rsidR="00861A3B">
            <w:rPr>
              <w:lang w:val="de-CH"/>
            </w:rPr>
            <w:t>2</w:t>
          </w:r>
          <w:r w:rsidR="006A44DA">
            <w:rPr>
              <w:lang w:val="de-CH"/>
            </w:rPr>
            <w:t>1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5087B41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C596FFC" wp14:editId="3E2A0105">
                    <wp:extent cx="2221200" cy="450000"/>
                    <wp:effectExtent l="0" t="0" r="0" b="7620"/>
                    <wp:docPr id="8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0C8974C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B42C1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5E"/>
    <w:rsid w:val="000009EE"/>
    <w:rsid w:val="00004456"/>
    <w:rsid w:val="00006B56"/>
    <w:rsid w:val="00025DDF"/>
    <w:rsid w:val="0003434E"/>
    <w:rsid w:val="000412C3"/>
    <w:rsid w:val="00050BBC"/>
    <w:rsid w:val="00066668"/>
    <w:rsid w:val="00070F29"/>
    <w:rsid w:val="00074E71"/>
    <w:rsid w:val="000820CC"/>
    <w:rsid w:val="00086654"/>
    <w:rsid w:val="000867DC"/>
    <w:rsid w:val="00086FE8"/>
    <w:rsid w:val="0009144A"/>
    <w:rsid w:val="00092FCC"/>
    <w:rsid w:val="00093B94"/>
    <w:rsid w:val="000A44B4"/>
    <w:rsid w:val="000A7220"/>
    <w:rsid w:val="000A77D4"/>
    <w:rsid w:val="000B6313"/>
    <w:rsid w:val="000C6BB8"/>
    <w:rsid w:val="000D305E"/>
    <w:rsid w:val="000D4777"/>
    <w:rsid w:val="000D5C45"/>
    <w:rsid w:val="000F2506"/>
    <w:rsid w:val="000F6613"/>
    <w:rsid w:val="001109FE"/>
    <w:rsid w:val="001309C8"/>
    <w:rsid w:val="00133267"/>
    <w:rsid w:val="00135D0C"/>
    <w:rsid w:val="001376EC"/>
    <w:rsid w:val="001451E1"/>
    <w:rsid w:val="00155CE3"/>
    <w:rsid w:val="00157519"/>
    <w:rsid w:val="0016103D"/>
    <w:rsid w:val="0016372B"/>
    <w:rsid w:val="00181C14"/>
    <w:rsid w:val="00185B35"/>
    <w:rsid w:val="001A0596"/>
    <w:rsid w:val="001A24B8"/>
    <w:rsid w:val="001A6C60"/>
    <w:rsid w:val="001A7456"/>
    <w:rsid w:val="001B6377"/>
    <w:rsid w:val="001E6892"/>
    <w:rsid w:val="0020796A"/>
    <w:rsid w:val="0021109E"/>
    <w:rsid w:val="00216D8F"/>
    <w:rsid w:val="00221919"/>
    <w:rsid w:val="002239AF"/>
    <w:rsid w:val="00243CFB"/>
    <w:rsid w:val="002525A2"/>
    <w:rsid w:val="00256868"/>
    <w:rsid w:val="00266971"/>
    <w:rsid w:val="00277440"/>
    <w:rsid w:val="00292770"/>
    <w:rsid w:val="00295996"/>
    <w:rsid w:val="00295BEF"/>
    <w:rsid w:val="00296D64"/>
    <w:rsid w:val="00297D63"/>
    <w:rsid w:val="002B1694"/>
    <w:rsid w:val="002B326F"/>
    <w:rsid w:val="002D1513"/>
    <w:rsid w:val="002D4710"/>
    <w:rsid w:val="002E71CE"/>
    <w:rsid w:val="00300C82"/>
    <w:rsid w:val="00301905"/>
    <w:rsid w:val="00303E36"/>
    <w:rsid w:val="00304A97"/>
    <w:rsid w:val="0030609F"/>
    <w:rsid w:val="00313826"/>
    <w:rsid w:val="00316F42"/>
    <w:rsid w:val="00320CF9"/>
    <w:rsid w:val="00323622"/>
    <w:rsid w:val="00323F55"/>
    <w:rsid w:val="003447FE"/>
    <w:rsid w:val="00357932"/>
    <w:rsid w:val="00372479"/>
    <w:rsid w:val="00380AC8"/>
    <w:rsid w:val="003824CD"/>
    <w:rsid w:val="00392A3C"/>
    <w:rsid w:val="00396340"/>
    <w:rsid w:val="003A3233"/>
    <w:rsid w:val="003B17FC"/>
    <w:rsid w:val="003B4636"/>
    <w:rsid w:val="003C012B"/>
    <w:rsid w:val="003C576A"/>
    <w:rsid w:val="003D3413"/>
    <w:rsid w:val="003D784D"/>
    <w:rsid w:val="003E4376"/>
    <w:rsid w:val="003F3C9C"/>
    <w:rsid w:val="00400174"/>
    <w:rsid w:val="00405532"/>
    <w:rsid w:val="00414710"/>
    <w:rsid w:val="0041765A"/>
    <w:rsid w:val="004176D9"/>
    <w:rsid w:val="00417D7C"/>
    <w:rsid w:val="0045534B"/>
    <w:rsid w:val="00464B30"/>
    <w:rsid w:val="004726CE"/>
    <w:rsid w:val="00474DAE"/>
    <w:rsid w:val="004751A7"/>
    <w:rsid w:val="00493590"/>
    <w:rsid w:val="004A13E5"/>
    <w:rsid w:val="004B5467"/>
    <w:rsid w:val="004C4B88"/>
    <w:rsid w:val="004C7F16"/>
    <w:rsid w:val="004E1B6E"/>
    <w:rsid w:val="004F4A23"/>
    <w:rsid w:val="004F6FC5"/>
    <w:rsid w:val="004F723B"/>
    <w:rsid w:val="00500347"/>
    <w:rsid w:val="0050124C"/>
    <w:rsid w:val="00502B2D"/>
    <w:rsid w:val="00503774"/>
    <w:rsid w:val="00505E9A"/>
    <w:rsid w:val="00506433"/>
    <w:rsid w:val="0050689C"/>
    <w:rsid w:val="005073BC"/>
    <w:rsid w:val="005143BF"/>
    <w:rsid w:val="00530087"/>
    <w:rsid w:val="00547826"/>
    <w:rsid w:val="005537A5"/>
    <w:rsid w:val="00553C89"/>
    <w:rsid w:val="0056492C"/>
    <w:rsid w:val="00575C24"/>
    <w:rsid w:val="00595370"/>
    <w:rsid w:val="005971B7"/>
    <w:rsid w:val="005A281D"/>
    <w:rsid w:val="005A43F0"/>
    <w:rsid w:val="005B0FA6"/>
    <w:rsid w:val="005C6C3F"/>
    <w:rsid w:val="005D1C54"/>
    <w:rsid w:val="005D5217"/>
    <w:rsid w:val="005D5A54"/>
    <w:rsid w:val="005D5E78"/>
    <w:rsid w:val="005F2787"/>
    <w:rsid w:val="005F6CA4"/>
    <w:rsid w:val="006115B2"/>
    <w:rsid w:val="00613A28"/>
    <w:rsid w:val="00617C70"/>
    <w:rsid w:val="00623C3A"/>
    <w:rsid w:val="00625E16"/>
    <w:rsid w:val="00627CEA"/>
    <w:rsid w:val="00642B54"/>
    <w:rsid w:val="00652501"/>
    <w:rsid w:val="006527DE"/>
    <w:rsid w:val="00657017"/>
    <w:rsid w:val="00663732"/>
    <w:rsid w:val="00683FAF"/>
    <w:rsid w:val="00690761"/>
    <w:rsid w:val="00690ED9"/>
    <w:rsid w:val="006962C9"/>
    <w:rsid w:val="006A30EA"/>
    <w:rsid w:val="006A44DA"/>
    <w:rsid w:val="006A6C49"/>
    <w:rsid w:val="006B4953"/>
    <w:rsid w:val="006B5E1B"/>
    <w:rsid w:val="006B6BCE"/>
    <w:rsid w:val="006C3037"/>
    <w:rsid w:val="006E5420"/>
    <w:rsid w:val="006F2D14"/>
    <w:rsid w:val="006F4ADF"/>
    <w:rsid w:val="00702368"/>
    <w:rsid w:val="007115E3"/>
    <w:rsid w:val="007130C8"/>
    <w:rsid w:val="00714493"/>
    <w:rsid w:val="0072430C"/>
    <w:rsid w:val="00734CA4"/>
    <w:rsid w:val="007379C7"/>
    <w:rsid w:val="00737B4D"/>
    <w:rsid w:val="0074266D"/>
    <w:rsid w:val="00745F69"/>
    <w:rsid w:val="00755A91"/>
    <w:rsid w:val="007579D4"/>
    <w:rsid w:val="00761816"/>
    <w:rsid w:val="0076594F"/>
    <w:rsid w:val="007668B7"/>
    <w:rsid w:val="0077116B"/>
    <w:rsid w:val="007728E3"/>
    <w:rsid w:val="007736FB"/>
    <w:rsid w:val="00782DFD"/>
    <w:rsid w:val="007852D8"/>
    <w:rsid w:val="007905C1"/>
    <w:rsid w:val="007919B8"/>
    <w:rsid w:val="00795344"/>
    <w:rsid w:val="007A49D6"/>
    <w:rsid w:val="007B15F8"/>
    <w:rsid w:val="007C2480"/>
    <w:rsid w:val="007D0775"/>
    <w:rsid w:val="007D746F"/>
    <w:rsid w:val="007E692F"/>
    <w:rsid w:val="007F22C2"/>
    <w:rsid w:val="007F6F41"/>
    <w:rsid w:val="007F76BE"/>
    <w:rsid w:val="008141C6"/>
    <w:rsid w:val="008207D5"/>
    <w:rsid w:val="008274A8"/>
    <w:rsid w:val="008533E6"/>
    <w:rsid w:val="00861A3B"/>
    <w:rsid w:val="00862FB6"/>
    <w:rsid w:val="00866F02"/>
    <w:rsid w:val="00876B90"/>
    <w:rsid w:val="00877C69"/>
    <w:rsid w:val="00884946"/>
    <w:rsid w:val="00893175"/>
    <w:rsid w:val="00895409"/>
    <w:rsid w:val="008979FA"/>
    <w:rsid w:val="008A422E"/>
    <w:rsid w:val="008A57AD"/>
    <w:rsid w:val="008A6DF6"/>
    <w:rsid w:val="008D6018"/>
    <w:rsid w:val="008E3E91"/>
    <w:rsid w:val="008E4ECD"/>
    <w:rsid w:val="008F0E8C"/>
    <w:rsid w:val="008F2971"/>
    <w:rsid w:val="00905ED6"/>
    <w:rsid w:val="009076D1"/>
    <w:rsid w:val="0092021F"/>
    <w:rsid w:val="00923F7A"/>
    <w:rsid w:val="009261F2"/>
    <w:rsid w:val="00931664"/>
    <w:rsid w:val="0093550C"/>
    <w:rsid w:val="00936473"/>
    <w:rsid w:val="009436F2"/>
    <w:rsid w:val="00947C8C"/>
    <w:rsid w:val="009517B6"/>
    <w:rsid w:val="00956DDC"/>
    <w:rsid w:val="00965A9E"/>
    <w:rsid w:val="00980526"/>
    <w:rsid w:val="00986F9F"/>
    <w:rsid w:val="00991F9D"/>
    <w:rsid w:val="00993C61"/>
    <w:rsid w:val="009A4B87"/>
    <w:rsid w:val="009A6784"/>
    <w:rsid w:val="009B2C73"/>
    <w:rsid w:val="009B4093"/>
    <w:rsid w:val="009C1855"/>
    <w:rsid w:val="009C4353"/>
    <w:rsid w:val="009C7261"/>
    <w:rsid w:val="009D2A29"/>
    <w:rsid w:val="00A01B5A"/>
    <w:rsid w:val="00A067FA"/>
    <w:rsid w:val="00A234F7"/>
    <w:rsid w:val="00A23552"/>
    <w:rsid w:val="00A26724"/>
    <w:rsid w:val="00A32639"/>
    <w:rsid w:val="00A53F52"/>
    <w:rsid w:val="00A82D96"/>
    <w:rsid w:val="00A82DDE"/>
    <w:rsid w:val="00A84F53"/>
    <w:rsid w:val="00A9248C"/>
    <w:rsid w:val="00A927F7"/>
    <w:rsid w:val="00A961AA"/>
    <w:rsid w:val="00AA129C"/>
    <w:rsid w:val="00AA3AF5"/>
    <w:rsid w:val="00AA618D"/>
    <w:rsid w:val="00AB0CFF"/>
    <w:rsid w:val="00AB1A9F"/>
    <w:rsid w:val="00AE6515"/>
    <w:rsid w:val="00B00915"/>
    <w:rsid w:val="00B03D01"/>
    <w:rsid w:val="00B06675"/>
    <w:rsid w:val="00B0795C"/>
    <w:rsid w:val="00B07CE3"/>
    <w:rsid w:val="00B12085"/>
    <w:rsid w:val="00B16B19"/>
    <w:rsid w:val="00B2271C"/>
    <w:rsid w:val="00B55F8C"/>
    <w:rsid w:val="00B63108"/>
    <w:rsid w:val="00B64CDF"/>
    <w:rsid w:val="00B67AD1"/>
    <w:rsid w:val="00B801FD"/>
    <w:rsid w:val="00B81B08"/>
    <w:rsid w:val="00B827D8"/>
    <w:rsid w:val="00B85584"/>
    <w:rsid w:val="00B9053B"/>
    <w:rsid w:val="00B90C93"/>
    <w:rsid w:val="00BB039D"/>
    <w:rsid w:val="00BB7B14"/>
    <w:rsid w:val="00BC2399"/>
    <w:rsid w:val="00BD3532"/>
    <w:rsid w:val="00BD4AA4"/>
    <w:rsid w:val="00BE1F10"/>
    <w:rsid w:val="00BE461F"/>
    <w:rsid w:val="00BE56CF"/>
    <w:rsid w:val="00BE737F"/>
    <w:rsid w:val="00BF399F"/>
    <w:rsid w:val="00C05656"/>
    <w:rsid w:val="00C11294"/>
    <w:rsid w:val="00C1167B"/>
    <w:rsid w:val="00C11C7C"/>
    <w:rsid w:val="00C15EAB"/>
    <w:rsid w:val="00C27B1F"/>
    <w:rsid w:val="00C32234"/>
    <w:rsid w:val="00C41D14"/>
    <w:rsid w:val="00C45112"/>
    <w:rsid w:val="00C50510"/>
    <w:rsid w:val="00C53EB0"/>
    <w:rsid w:val="00C60910"/>
    <w:rsid w:val="00C67B9B"/>
    <w:rsid w:val="00C74ACB"/>
    <w:rsid w:val="00C83586"/>
    <w:rsid w:val="00C84060"/>
    <w:rsid w:val="00C86BCB"/>
    <w:rsid w:val="00C943E4"/>
    <w:rsid w:val="00CA194C"/>
    <w:rsid w:val="00CA48C0"/>
    <w:rsid w:val="00CB3EE1"/>
    <w:rsid w:val="00CC070E"/>
    <w:rsid w:val="00CC6F52"/>
    <w:rsid w:val="00CE051E"/>
    <w:rsid w:val="00CE27C4"/>
    <w:rsid w:val="00CE67C7"/>
    <w:rsid w:val="00CE7391"/>
    <w:rsid w:val="00CE79FB"/>
    <w:rsid w:val="00CF6176"/>
    <w:rsid w:val="00D027F3"/>
    <w:rsid w:val="00D0546D"/>
    <w:rsid w:val="00D1641C"/>
    <w:rsid w:val="00D25235"/>
    <w:rsid w:val="00D2734D"/>
    <w:rsid w:val="00D30CD7"/>
    <w:rsid w:val="00D476CA"/>
    <w:rsid w:val="00D60A45"/>
    <w:rsid w:val="00D64083"/>
    <w:rsid w:val="00D668DD"/>
    <w:rsid w:val="00D66F13"/>
    <w:rsid w:val="00D71F9A"/>
    <w:rsid w:val="00D84A90"/>
    <w:rsid w:val="00D94379"/>
    <w:rsid w:val="00D945A4"/>
    <w:rsid w:val="00D95A5C"/>
    <w:rsid w:val="00DA0EE9"/>
    <w:rsid w:val="00DA7921"/>
    <w:rsid w:val="00DB0D20"/>
    <w:rsid w:val="00DB2074"/>
    <w:rsid w:val="00DB2158"/>
    <w:rsid w:val="00DC4A25"/>
    <w:rsid w:val="00DC702C"/>
    <w:rsid w:val="00DD2EB7"/>
    <w:rsid w:val="00DD46C8"/>
    <w:rsid w:val="00DE62C4"/>
    <w:rsid w:val="00DE68C1"/>
    <w:rsid w:val="00DE7080"/>
    <w:rsid w:val="00DF2075"/>
    <w:rsid w:val="00DF45D0"/>
    <w:rsid w:val="00E008EA"/>
    <w:rsid w:val="00E14A82"/>
    <w:rsid w:val="00E152AB"/>
    <w:rsid w:val="00E233CD"/>
    <w:rsid w:val="00E26720"/>
    <w:rsid w:val="00E27360"/>
    <w:rsid w:val="00E32ED4"/>
    <w:rsid w:val="00E34577"/>
    <w:rsid w:val="00E40CFC"/>
    <w:rsid w:val="00E437F6"/>
    <w:rsid w:val="00E43E64"/>
    <w:rsid w:val="00E52B5E"/>
    <w:rsid w:val="00E550F7"/>
    <w:rsid w:val="00E56C06"/>
    <w:rsid w:val="00E637DA"/>
    <w:rsid w:val="00E64001"/>
    <w:rsid w:val="00E66A33"/>
    <w:rsid w:val="00E81751"/>
    <w:rsid w:val="00E81969"/>
    <w:rsid w:val="00E84113"/>
    <w:rsid w:val="00E85D78"/>
    <w:rsid w:val="00E85FF5"/>
    <w:rsid w:val="00E90738"/>
    <w:rsid w:val="00E925F1"/>
    <w:rsid w:val="00E9431C"/>
    <w:rsid w:val="00E9525E"/>
    <w:rsid w:val="00EA4AF9"/>
    <w:rsid w:val="00EA63A4"/>
    <w:rsid w:val="00EB15CE"/>
    <w:rsid w:val="00EB17D3"/>
    <w:rsid w:val="00EC72BB"/>
    <w:rsid w:val="00ED5B7C"/>
    <w:rsid w:val="00ED6624"/>
    <w:rsid w:val="00EE224F"/>
    <w:rsid w:val="00EE5884"/>
    <w:rsid w:val="00EF59A6"/>
    <w:rsid w:val="00F023F2"/>
    <w:rsid w:val="00F06E7F"/>
    <w:rsid w:val="00F11BBE"/>
    <w:rsid w:val="00F12344"/>
    <w:rsid w:val="00F2428B"/>
    <w:rsid w:val="00F3287E"/>
    <w:rsid w:val="00F40B9A"/>
    <w:rsid w:val="00F40ED8"/>
    <w:rsid w:val="00F445F3"/>
    <w:rsid w:val="00F45698"/>
    <w:rsid w:val="00F6180C"/>
    <w:rsid w:val="00F8206D"/>
    <w:rsid w:val="00F878BA"/>
    <w:rsid w:val="00FA7575"/>
    <w:rsid w:val="00FB6667"/>
    <w:rsid w:val="00FB7EF3"/>
    <w:rsid w:val="00FC7FF6"/>
    <w:rsid w:val="00FD3F8F"/>
    <w:rsid w:val="00FF1F5D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2B1535"/>
  <w15:docId w15:val="{E87329FB-6353-4459-B80A-49AD7FCB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  <w:style w:type="character" w:styleId="Hyperlink">
    <w:name w:val="Hyperlink"/>
    <w:basedOn w:val="Absatz-Standardschriftart"/>
    <w:uiPriority w:val="99"/>
    <w:unhideWhenUsed/>
    <w:rsid w:val="0074266D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426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EEFBC-2C98-4701-BBDB-069C4DAD0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9E834-F05D-45F7-874E-D874849329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862963-977B-4556-A471-6053179BF9E1}">
  <ds:schemaRefs>
    <ds:schemaRef ds:uri="http://purl.org/dc/elements/1.1/"/>
    <ds:schemaRef ds:uri="http://schemas.microsoft.com/office/2006/metadata/properties"/>
    <ds:schemaRef ds:uri="e51de9f9-8f11-4f92-8e40-9c334f3556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71620aa-21a7-4e7e-8a0c-ff181b48d73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699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Endress+Hauser und Hahn-Schickard gründen Joint Venture</vt:lpstr>
      <vt:lpstr>Endress+Hauser legt deutlich zu</vt:lpstr>
    </vt:vector>
  </TitlesOfParts>
  <Company>Endress+Hauser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und Hahn-Schickard gründen Joint Venture</dc:title>
  <dc:creator>Endress+Hauser</dc:creator>
  <cp:keywords>Pressemitteilung</cp:keywords>
  <cp:lastModifiedBy>Martin Raab</cp:lastModifiedBy>
  <cp:revision>6</cp:revision>
  <cp:lastPrinted>2021-07-15T13:17:00Z</cp:lastPrinted>
  <dcterms:created xsi:type="dcterms:W3CDTF">2021-07-13T07:34:00Z</dcterms:created>
  <dcterms:modified xsi:type="dcterms:W3CDTF">2021-07-15T13:18:00Z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0x01010040C5DA31C3402E4587E7D23BC6375F72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</Properties>
</file>